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D6" w:rsidRPr="00237F81" w:rsidRDefault="00366DD6" w:rsidP="00366DD6">
      <w:pPr>
        <w:jc w:val="center"/>
        <w:rPr>
          <w:b/>
          <w:bCs/>
          <w:color w:val="333399"/>
          <w:sz w:val="36"/>
          <w:szCs w:val="36"/>
        </w:rPr>
      </w:pPr>
      <w:r w:rsidRPr="00237F81">
        <w:rPr>
          <w:b/>
          <w:bCs/>
          <w:color w:val="333399"/>
          <w:sz w:val="36"/>
          <w:szCs w:val="36"/>
        </w:rPr>
        <w:t>CURRICULUM VITAE</w:t>
      </w:r>
    </w:p>
    <w:p w:rsidR="00366DD6" w:rsidRDefault="00366DD6" w:rsidP="00366DD6"/>
    <w:p w:rsidR="00366DD6" w:rsidRPr="00537207" w:rsidRDefault="00366DD6" w:rsidP="00366DD6">
      <w:pPr>
        <w:ind w:left="360"/>
      </w:pPr>
      <w:r w:rsidRPr="00537207">
        <w:t xml:space="preserve">Name                               : AMAL MOHAMED HUSSEIN ELATTAR                             </w:t>
      </w:r>
    </w:p>
    <w:p w:rsidR="00366DD6" w:rsidRPr="00537207" w:rsidRDefault="00366DD6" w:rsidP="00366DD6">
      <w:pPr>
        <w:ind w:left="360"/>
      </w:pPr>
      <w:r w:rsidRPr="00537207">
        <w:t xml:space="preserve">Date and place of birth    : Dec 4, 1965, </w:t>
      </w:r>
      <w:proofErr w:type="spellStart"/>
      <w:r w:rsidRPr="00537207">
        <w:t>Assiut</w:t>
      </w:r>
      <w:proofErr w:type="spellEnd"/>
      <w:r w:rsidRPr="00537207">
        <w:t>, Egypt</w:t>
      </w:r>
    </w:p>
    <w:p w:rsidR="00366DD6" w:rsidRPr="00537207" w:rsidRDefault="00366DD6" w:rsidP="00366DD6">
      <w:pPr>
        <w:ind w:left="360"/>
      </w:pPr>
      <w:r w:rsidRPr="00537207">
        <w:t xml:space="preserve">Address                           : </w:t>
      </w:r>
      <w:proofErr w:type="spellStart"/>
      <w:r w:rsidRPr="00537207">
        <w:t>Assiut</w:t>
      </w:r>
      <w:proofErr w:type="spellEnd"/>
      <w:r w:rsidRPr="00537207">
        <w:t xml:space="preserve"> University Hospital, Audiology Unit, </w:t>
      </w:r>
      <w:proofErr w:type="spellStart"/>
      <w:r w:rsidRPr="00537207">
        <w:t>Assiut</w:t>
      </w:r>
      <w:proofErr w:type="spellEnd"/>
      <w:r w:rsidRPr="00537207">
        <w:t>,</w:t>
      </w:r>
    </w:p>
    <w:p w:rsidR="00366DD6" w:rsidRPr="00537207" w:rsidRDefault="00366DD6" w:rsidP="00366DD6">
      <w:pPr>
        <w:ind w:left="360"/>
      </w:pPr>
      <w:r w:rsidRPr="00537207">
        <w:t xml:space="preserve">                                           Egypt    </w:t>
      </w:r>
    </w:p>
    <w:p w:rsidR="00366DD6" w:rsidRPr="00537207" w:rsidRDefault="00366DD6" w:rsidP="00366DD6">
      <w:pPr>
        <w:ind w:left="360"/>
      </w:pPr>
      <w:r w:rsidRPr="00537207">
        <w:t>Marital status                   : Married and has 4 children</w:t>
      </w:r>
    </w:p>
    <w:p w:rsidR="00366DD6" w:rsidRPr="00537207" w:rsidRDefault="00366DD6" w:rsidP="00366DD6">
      <w:pPr>
        <w:ind w:left="360"/>
      </w:pPr>
      <w:r w:rsidRPr="00537207">
        <w:t xml:space="preserve">Language                         : English and Arabic </w:t>
      </w:r>
    </w:p>
    <w:p w:rsidR="00366DD6" w:rsidRPr="00537207" w:rsidRDefault="00366DD6" w:rsidP="00366DD6">
      <w:pPr>
        <w:ind w:left="360"/>
      </w:pPr>
      <w:r w:rsidRPr="00537207">
        <w:t>Present position               : Professor of ENT (Audiology), Faculty of Medicine,</w:t>
      </w:r>
    </w:p>
    <w:p w:rsidR="00366DD6" w:rsidRPr="00537207" w:rsidRDefault="00366DD6" w:rsidP="00366DD6">
      <w:pPr>
        <w:ind w:left="360"/>
      </w:pPr>
      <w:r w:rsidRPr="00537207">
        <w:t xml:space="preserve">                                          </w:t>
      </w:r>
      <w:proofErr w:type="spellStart"/>
      <w:proofErr w:type="gram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Egypt.</w:t>
      </w:r>
      <w:proofErr w:type="gramEnd"/>
    </w:p>
    <w:p w:rsidR="00366DD6" w:rsidRPr="00537207" w:rsidRDefault="00366DD6" w:rsidP="00366DD6">
      <w:r w:rsidRPr="00537207">
        <w:t xml:space="preserve">      </w:t>
      </w:r>
      <w:proofErr w:type="spellStart"/>
      <w:r w:rsidRPr="00537207">
        <w:t>Subspeciality</w:t>
      </w:r>
      <w:proofErr w:type="spellEnd"/>
      <w:r w:rsidRPr="00537207">
        <w:t xml:space="preserve">                   : Audiology</w:t>
      </w:r>
    </w:p>
    <w:p w:rsidR="00366DD6" w:rsidRPr="00537207" w:rsidRDefault="00366DD6" w:rsidP="00366DD6"/>
    <w:p w:rsidR="00366DD6" w:rsidRPr="00537207" w:rsidRDefault="00366DD6" w:rsidP="00366DD6"/>
    <w:p w:rsidR="00366DD6" w:rsidRPr="00537207" w:rsidRDefault="00366DD6" w:rsidP="00366DD6">
      <w:pPr>
        <w:numPr>
          <w:ilvl w:val="0"/>
          <w:numId w:val="1"/>
        </w:numPr>
        <w:rPr>
          <w:b/>
          <w:bCs/>
          <w:color w:val="993300"/>
        </w:rPr>
      </w:pPr>
      <w:r w:rsidRPr="00537207">
        <w:rPr>
          <w:b/>
          <w:bCs/>
          <w:color w:val="993300"/>
        </w:rPr>
        <w:t>Qualifications</w:t>
      </w:r>
    </w:p>
    <w:p w:rsidR="00366DD6" w:rsidRPr="00537207" w:rsidRDefault="00366DD6" w:rsidP="00366DD6">
      <w:pPr>
        <w:ind w:left="360"/>
      </w:pPr>
    </w:p>
    <w:p w:rsidR="00366DD6" w:rsidRPr="00537207" w:rsidRDefault="00366DD6" w:rsidP="00366DD6">
      <w:pPr>
        <w:numPr>
          <w:ilvl w:val="0"/>
          <w:numId w:val="2"/>
        </w:numPr>
      </w:pPr>
      <w:proofErr w:type="spellStart"/>
      <w:r w:rsidRPr="00537207">
        <w:t>MB,BCh</w:t>
      </w:r>
      <w:proofErr w:type="spellEnd"/>
      <w:r w:rsidRPr="00537207">
        <w:t xml:space="preserve">.,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Egypt, Sept. 1989</w:t>
      </w:r>
    </w:p>
    <w:p w:rsidR="00366DD6" w:rsidRPr="00537207" w:rsidRDefault="00366DD6" w:rsidP="00366DD6">
      <w:pPr>
        <w:numPr>
          <w:ilvl w:val="0"/>
          <w:numId w:val="2"/>
        </w:numPr>
      </w:pPr>
      <w:r w:rsidRPr="00537207">
        <w:t xml:space="preserve">M. Sc (Audiology),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Egypt. Jan, 1994</w:t>
      </w:r>
    </w:p>
    <w:p w:rsidR="00366DD6" w:rsidRPr="00537207" w:rsidRDefault="00366DD6" w:rsidP="00366DD6">
      <w:pPr>
        <w:numPr>
          <w:ilvl w:val="0"/>
          <w:numId w:val="2"/>
        </w:numPr>
      </w:pPr>
      <w:r w:rsidRPr="00537207">
        <w:t xml:space="preserve">M.D. (Audiology),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Egypt, May, 2001</w:t>
      </w:r>
    </w:p>
    <w:p w:rsidR="00366DD6" w:rsidRPr="00537207" w:rsidRDefault="00366DD6" w:rsidP="00366DD6"/>
    <w:p w:rsidR="00366DD6" w:rsidRPr="00537207" w:rsidRDefault="00366DD6" w:rsidP="00366DD6">
      <w:pPr>
        <w:numPr>
          <w:ilvl w:val="0"/>
          <w:numId w:val="1"/>
        </w:numPr>
        <w:rPr>
          <w:b/>
          <w:bCs/>
          <w:color w:val="993300"/>
        </w:rPr>
      </w:pPr>
      <w:r w:rsidRPr="00537207">
        <w:rPr>
          <w:b/>
          <w:bCs/>
          <w:color w:val="993300"/>
        </w:rPr>
        <w:t>Posts</w:t>
      </w:r>
    </w:p>
    <w:p w:rsidR="00366DD6" w:rsidRPr="00537207" w:rsidRDefault="00366DD6" w:rsidP="00366DD6">
      <w:pPr>
        <w:ind w:left="360"/>
      </w:pPr>
    </w:p>
    <w:p w:rsidR="00366DD6" w:rsidRPr="00537207" w:rsidRDefault="00366DD6" w:rsidP="00366DD6">
      <w:pPr>
        <w:numPr>
          <w:ilvl w:val="0"/>
          <w:numId w:val="3"/>
        </w:numPr>
      </w:pPr>
      <w:r w:rsidRPr="00537207">
        <w:t xml:space="preserve">Resident in Audiology, </w:t>
      </w:r>
      <w:proofErr w:type="spellStart"/>
      <w:r w:rsidRPr="00537207">
        <w:t>Assiut</w:t>
      </w:r>
      <w:proofErr w:type="spellEnd"/>
      <w:r w:rsidRPr="00537207">
        <w:t xml:space="preserve"> University Hospital (Marsh 1991-May, 1994)</w:t>
      </w:r>
    </w:p>
    <w:p w:rsidR="00366DD6" w:rsidRPr="00537207" w:rsidRDefault="00366DD6" w:rsidP="00366DD6">
      <w:pPr>
        <w:numPr>
          <w:ilvl w:val="0"/>
          <w:numId w:val="3"/>
        </w:numPr>
      </w:pPr>
      <w:r w:rsidRPr="00537207">
        <w:t xml:space="preserve">Assistant lecturer in Audiology,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 (May, 1994 – June, 2001)</w:t>
      </w:r>
    </w:p>
    <w:p w:rsidR="00366DD6" w:rsidRPr="00537207" w:rsidRDefault="00366DD6" w:rsidP="00366DD6">
      <w:pPr>
        <w:numPr>
          <w:ilvl w:val="0"/>
          <w:numId w:val="3"/>
        </w:numPr>
      </w:pPr>
      <w:proofErr w:type="spellStart"/>
      <w:r w:rsidRPr="00537207">
        <w:t>Lecurer</w:t>
      </w:r>
      <w:proofErr w:type="spellEnd"/>
      <w:r w:rsidRPr="00537207">
        <w:t xml:space="preserve"> in Audiology,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 (June, 2001 – June, 2006)</w:t>
      </w:r>
    </w:p>
    <w:p w:rsidR="00366DD6" w:rsidRPr="00537207" w:rsidRDefault="00366DD6" w:rsidP="00366DD6">
      <w:pPr>
        <w:numPr>
          <w:ilvl w:val="0"/>
          <w:numId w:val="3"/>
        </w:numPr>
      </w:pPr>
      <w:r w:rsidRPr="00537207">
        <w:t xml:space="preserve">Assistant professor in Audiology, Faculty of Medicine, </w:t>
      </w:r>
      <w:proofErr w:type="spellStart"/>
      <w:r w:rsidRPr="00537207">
        <w:t>Assiut</w:t>
      </w:r>
      <w:proofErr w:type="spellEnd"/>
      <w:r w:rsidRPr="00537207">
        <w:t xml:space="preserve"> University, </w:t>
      </w:r>
      <w:proofErr w:type="spellStart"/>
      <w:r w:rsidRPr="00537207">
        <w:t>Assiut</w:t>
      </w:r>
      <w:proofErr w:type="spellEnd"/>
      <w:r w:rsidRPr="00537207">
        <w:t>, Egypt (2006 - 2011)</w:t>
      </w:r>
    </w:p>
    <w:p w:rsidR="00366DD6" w:rsidRPr="00537207" w:rsidRDefault="00366DD6" w:rsidP="00366DD6">
      <w:pPr>
        <w:ind w:left="360"/>
      </w:pPr>
    </w:p>
    <w:p w:rsidR="00366DD6" w:rsidRPr="00537207" w:rsidRDefault="00366DD6" w:rsidP="00366DD6">
      <w:pPr>
        <w:ind w:left="360"/>
      </w:pPr>
      <w:r w:rsidRPr="00537207">
        <w:rPr>
          <w:b/>
          <w:bCs/>
          <w:color w:val="993300"/>
        </w:rPr>
        <w:t>(IV)</w:t>
      </w:r>
      <w:r w:rsidRPr="00537207">
        <w:rPr>
          <w:color w:val="993300"/>
        </w:rPr>
        <w:t xml:space="preserve">  </w:t>
      </w:r>
      <w:r w:rsidRPr="00537207">
        <w:rPr>
          <w:b/>
          <w:bCs/>
          <w:color w:val="993300"/>
        </w:rPr>
        <w:t>Present Position</w:t>
      </w:r>
      <w:r w:rsidRPr="00537207">
        <w:t xml:space="preserve">: Professor of Audiology, Faculty of Medicine, </w:t>
      </w:r>
      <w:proofErr w:type="spellStart"/>
      <w:r w:rsidRPr="00537207">
        <w:t>Assiut</w:t>
      </w:r>
      <w:proofErr w:type="spellEnd"/>
      <w:r w:rsidRPr="00537207">
        <w:t xml:space="preserve"> </w:t>
      </w:r>
    </w:p>
    <w:p w:rsidR="00366DD6" w:rsidRDefault="00366DD6" w:rsidP="00366DD6">
      <w:pPr>
        <w:ind w:left="360"/>
      </w:pPr>
      <w:r w:rsidRPr="00537207">
        <w:t xml:space="preserve">                                                 </w:t>
      </w:r>
      <w:proofErr w:type="gramStart"/>
      <w:r w:rsidRPr="00537207">
        <w:t xml:space="preserve">University, </w:t>
      </w:r>
      <w:proofErr w:type="spellStart"/>
      <w:r w:rsidRPr="00537207">
        <w:t>Assiut</w:t>
      </w:r>
      <w:proofErr w:type="spellEnd"/>
      <w:r w:rsidRPr="00537207">
        <w:t>, Egypt (since 2011).</w:t>
      </w:r>
      <w:proofErr w:type="gramEnd"/>
    </w:p>
    <w:p w:rsidR="00366DD6" w:rsidRDefault="00366DD6" w:rsidP="00366DD6">
      <w:pPr>
        <w:ind w:left="360"/>
      </w:pPr>
    </w:p>
    <w:p w:rsidR="00366DD6" w:rsidRDefault="00366DD6" w:rsidP="00366DD6">
      <w:pPr>
        <w:rPr>
          <w:b/>
          <w:bCs/>
          <w:i/>
          <w:iCs/>
          <w:u w:val="single"/>
        </w:rPr>
      </w:pPr>
      <w:r w:rsidRPr="00AF7B0C">
        <w:rPr>
          <w:b/>
          <w:bCs/>
          <w:i/>
          <w:iCs/>
          <w:color w:val="C00000"/>
          <w:u w:val="single"/>
        </w:rPr>
        <w:t>Experience</w:t>
      </w:r>
      <w:r>
        <w:rPr>
          <w:b/>
          <w:bCs/>
          <w:i/>
          <w:iCs/>
          <w:u w:val="single"/>
        </w:rPr>
        <w:t>:</w:t>
      </w:r>
    </w:p>
    <w:p w:rsidR="00366DD6" w:rsidRDefault="00366DD6" w:rsidP="00366DD6">
      <w:pPr>
        <w:numPr>
          <w:ilvl w:val="1"/>
          <w:numId w:val="5"/>
        </w:numPr>
        <w:tabs>
          <w:tab w:val="clear" w:pos="1440"/>
        </w:tabs>
        <w:ind w:left="720"/>
        <w:rPr>
          <w:bCs/>
          <w:iCs/>
        </w:rPr>
      </w:pPr>
      <w:r>
        <w:rPr>
          <w:bCs/>
          <w:iCs/>
        </w:rPr>
        <w:t xml:space="preserve">Basic </w:t>
      </w:r>
      <w:proofErr w:type="spellStart"/>
      <w:r>
        <w:rPr>
          <w:bCs/>
          <w:iCs/>
        </w:rPr>
        <w:t>Audiological</w:t>
      </w:r>
      <w:proofErr w:type="spellEnd"/>
      <w:r>
        <w:rPr>
          <w:bCs/>
          <w:iCs/>
        </w:rPr>
        <w:t xml:space="preserve"> Evaluation</w:t>
      </w:r>
    </w:p>
    <w:p w:rsidR="00366DD6" w:rsidRDefault="00366DD6" w:rsidP="00366DD6">
      <w:pPr>
        <w:numPr>
          <w:ilvl w:val="1"/>
          <w:numId w:val="5"/>
        </w:numPr>
        <w:tabs>
          <w:tab w:val="clear" w:pos="1440"/>
        </w:tabs>
        <w:ind w:left="720"/>
        <w:rPr>
          <w:bCs/>
          <w:iCs/>
        </w:rPr>
      </w:pPr>
      <w:proofErr w:type="spellStart"/>
      <w:r>
        <w:rPr>
          <w:bCs/>
          <w:iCs/>
        </w:rPr>
        <w:t>EchoG</w:t>
      </w:r>
      <w:proofErr w:type="spellEnd"/>
      <w:r>
        <w:rPr>
          <w:bCs/>
          <w:iCs/>
        </w:rPr>
        <w:t xml:space="preserve">, ABR, P300, OAEs, and </w:t>
      </w:r>
      <w:proofErr w:type="spellStart"/>
      <w:r>
        <w:rPr>
          <w:bCs/>
          <w:iCs/>
        </w:rPr>
        <w:t>Multifrequency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Tympanometry</w:t>
      </w:r>
      <w:proofErr w:type="spellEnd"/>
      <w:r>
        <w:rPr>
          <w:bCs/>
          <w:iCs/>
        </w:rPr>
        <w:t>.</w:t>
      </w:r>
    </w:p>
    <w:p w:rsidR="00366DD6" w:rsidRDefault="00366DD6" w:rsidP="00366DD6">
      <w:pPr>
        <w:numPr>
          <w:ilvl w:val="1"/>
          <w:numId w:val="5"/>
        </w:numPr>
        <w:tabs>
          <w:tab w:val="clear" w:pos="1440"/>
        </w:tabs>
        <w:ind w:left="720"/>
        <w:rPr>
          <w:bCs/>
          <w:iCs/>
        </w:rPr>
      </w:pPr>
      <w:r>
        <w:rPr>
          <w:bCs/>
          <w:iCs/>
        </w:rPr>
        <w:t xml:space="preserve">Vestibular tests, </w:t>
      </w:r>
      <w:proofErr w:type="spellStart"/>
      <w:r>
        <w:rPr>
          <w:bCs/>
          <w:iCs/>
        </w:rPr>
        <w:t>Videonystography</w:t>
      </w:r>
      <w:proofErr w:type="spellEnd"/>
      <w:r>
        <w:rPr>
          <w:bCs/>
          <w:iCs/>
        </w:rPr>
        <w:t xml:space="preserve"> (VNG).</w:t>
      </w:r>
    </w:p>
    <w:p w:rsidR="00366DD6" w:rsidRDefault="00366DD6" w:rsidP="00366DD6">
      <w:pPr>
        <w:numPr>
          <w:ilvl w:val="1"/>
          <w:numId w:val="5"/>
        </w:numPr>
        <w:tabs>
          <w:tab w:val="clear" w:pos="1440"/>
        </w:tabs>
        <w:ind w:left="720"/>
        <w:rPr>
          <w:bCs/>
          <w:iCs/>
        </w:rPr>
      </w:pPr>
      <w:r>
        <w:rPr>
          <w:bCs/>
          <w:iCs/>
        </w:rPr>
        <w:t>Hearing Aid fitting, evaluation, and dispensing.</w:t>
      </w:r>
    </w:p>
    <w:p w:rsidR="00366DD6" w:rsidRDefault="00366DD6" w:rsidP="00366DD6">
      <w:pPr>
        <w:ind w:left="360"/>
      </w:pPr>
    </w:p>
    <w:p w:rsidR="00366DD6" w:rsidRDefault="00366DD6" w:rsidP="00366DD6">
      <w:pPr>
        <w:ind w:left="360"/>
      </w:pPr>
    </w:p>
    <w:p w:rsidR="00366DD6" w:rsidRPr="00AF7B0C" w:rsidRDefault="00366DD6" w:rsidP="007B0A7D">
      <w:pPr>
        <w:rPr>
          <w:b/>
          <w:bCs/>
          <w:i/>
          <w:iCs/>
          <w:color w:val="C00000"/>
          <w:u w:val="single"/>
        </w:rPr>
      </w:pPr>
      <w:r w:rsidRPr="00AF7B0C">
        <w:rPr>
          <w:b/>
          <w:bCs/>
          <w:i/>
          <w:iCs/>
          <w:color w:val="C00000"/>
          <w:u w:val="single"/>
        </w:rPr>
        <w:t>Attendance and participation in Conferences and workshops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2</w:t>
      </w:r>
      <w:r w:rsidRPr="0099213A">
        <w:rPr>
          <w:vertAlign w:val="superscript"/>
        </w:rPr>
        <w:t>nd</w:t>
      </w:r>
      <w:r>
        <w:t xml:space="preserve">  </w:t>
      </w:r>
      <w:proofErr w:type="spellStart"/>
      <w:r>
        <w:t>Assiut</w:t>
      </w:r>
      <w:proofErr w:type="spellEnd"/>
      <w:r>
        <w:t xml:space="preserve"> University Conference of Otolaryngology Nov 28-29, 2006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25</w:t>
      </w:r>
      <w:r w:rsidRPr="0099213A">
        <w:rPr>
          <w:vertAlign w:val="superscript"/>
        </w:rPr>
        <w:t>th</w:t>
      </w:r>
      <w:r>
        <w:t xml:space="preserve"> Annual Conference of </w:t>
      </w:r>
      <w:proofErr w:type="spellStart"/>
      <w:r>
        <w:t>Assiut</w:t>
      </w:r>
      <w:proofErr w:type="spellEnd"/>
      <w:r>
        <w:t xml:space="preserve"> University March 11-14, 2007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25</w:t>
      </w:r>
      <w:r w:rsidRPr="0099213A">
        <w:rPr>
          <w:vertAlign w:val="superscript"/>
        </w:rPr>
        <w:t>th</w:t>
      </w:r>
      <w:r>
        <w:t xml:space="preserve"> Alexandria International Combined ORL Congress April 18-20, 2007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Egyptian ORL Society Otology and Audiology meeting Nov 8</w:t>
      </w:r>
      <w:r w:rsidRPr="0099213A">
        <w:rPr>
          <w:vertAlign w:val="superscript"/>
        </w:rPr>
        <w:t>th</w:t>
      </w:r>
      <w:r>
        <w:t>, 2007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26</w:t>
      </w:r>
      <w:r w:rsidRPr="0099213A">
        <w:rPr>
          <w:vertAlign w:val="superscript"/>
        </w:rPr>
        <w:t>th</w:t>
      </w:r>
      <w:r>
        <w:t xml:space="preserve"> Annual Conference of </w:t>
      </w:r>
      <w:proofErr w:type="spellStart"/>
      <w:r>
        <w:t>Assiut</w:t>
      </w:r>
      <w:proofErr w:type="spellEnd"/>
      <w:r>
        <w:t xml:space="preserve"> University March 8-11, 2008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lastRenderedPageBreak/>
        <w:t>The 26</w:t>
      </w:r>
      <w:r w:rsidRPr="0099213A">
        <w:rPr>
          <w:vertAlign w:val="superscript"/>
        </w:rPr>
        <w:t>th</w:t>
      </w:r>
      <w:r>
        <w:t xml:space="preserve"> Alexandria International Combined ORL Congress 2008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3</w:t>
      </w:r>
      <w:r w:rsidRPr="0099213A">
        <w:rPr>
          <w:vertAlign w:val="superscript"/>
        </w:rPr>
        <w:t>rd</w:t>
      </w:r>
      <w:r>
        <w:t xml:space="preserve">  </w:t>
      </w:r>
      <w:proofErr w:type="spellStart"/>
      <w:r>
        <w:t>Assiut</w:t>
      </w:r>
      <w:proofErr w:type="spellEnd"/>
      <w:r>
        <w:t xml:space="preserve"> University Conference of Otolaryngology Dec 17-18, 2008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 xml:space="preserve">The </w:t>
      </w:r>
      <w:proofErr w:type="spellStart"/>
      <w:r>
        <w:t>Composium</w:t>
      </w:r>
      <w:proofErr w:type="spellEnd"/>
      <w:r>
        <w:t xml:space="preserve"> on Central Auditory Processing Disorders Cairo, March 15-18, 2009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Advanced Vestibular Seminar &amp; Workshop Ain Shams University, Cairo Feb 6-7, 2010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28</w:t>
      </w:r>
      <w:r w:rsidRPr="0099213A">
        <w:rPr>
          <w:vertAlign w:val="superscript"/>
        </w:rPr>
        <w:t>th</w:t>
      </w:r>
      <w:r>
        <w:t xml:space="preserve"> Conference of </w:t>
      </w:r>
      <w:proofErr w:type="spellStart"/>
      <w:r>
        <w:t>Assiut</w:t>
      </w:r>
      <w:proofErr w:type="spellEnd"/>
      <w:r>
        <w:t xml:space="preserve"> University March 20-23, 2010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4</w:t>
      </w:r>
      <w:r w:rsidRPr="0099213A">
        <w:rPr>
          <w:vertAlign w:val="superscript"/>
        </w:rPr>
        <w:t>th</w:t>
      </w:r>
      <w:r>
        <w:t xml:space="preserve"> </w:t>
      </w:r>
      <w:proofErr w:type="spellStart"/>
      <w:r>
        <w:t>Assiut</w:t>
      </w:r>
      <w:proofErr w:type="spellEnd"/>
      <w:r>
        <w:t xml:space="preserve"> University Conference of Otolaryngology on Dec 15</w:t>
      </w:r>
      <w:r w:rsidRPr="0099213A">
        <w:rPr>
          <w:vertAlign w:val="superscript"/>
        </w:rPr>
        <w:t>th</w:t>
      </w:r>
      <w:r>
        <w:t xml:space="preserve"> -17</w:t>
      </w:r>
      <w:r w:rsidRPr="0099213A">
        <w:rPr>
          <w:vertAlign w:val="superscript"/>
        </w:rPr>
        <w:t>th</w:t>
      </w:r>
      <w:r>
        <w:t xml:space="preserve"> 2010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Otology On The Nile meeting Cairo Dec 29-30, 2010</w:t>
      </w:r>
    </w:p>
    <w:p w:rsidR="00774A81" w:rsidRDefault="00774A81" w:rsidP="0099213A">
      <w:pPr>
        <w:pStyle w:val="ListParagraph"/>
        <w:numPr>
          <w:ilvl w:val="0"/>
          <w:numId w:val="8"/>
        </w:numPr>
      </w:pPr>
      <w:r>
        <w:t>The 31</w:t>
      </w:r>
      <w:r w:rsidRPr="00774A81">
        <w:rPr>
          <w:vertAlign w:val="superscript"/>
        </w:rPr>
        <w:t>st</w:t>
      </w:r>
      <w:r>
        <w:t xml:space="preserve"> Alexandria International Combined ORL Congress April 9-11, 2014</w:t>
      </w:r>
    </w:p>
    <w:p w:rsidR="00366DD6" w:rsidRDefault="00366DD6" w:rsidP="0099213A">
      <w:pPr>
        <w:pStyle w:val="ListParagraph"/>
        <w:numPr>
          <w:ilvl w:val="0"/>
          <w:numId w:val="8"/>
        </w:numPr>
      </w:pPr>
      <w:r>
        <w:t>The 6</w:t>
      </w:r>
      <w:r w:rsidRPr="0099213A">
        <w:rPr>
          <w:vertAlign w:val="superscript"/>
        </w:rPr>
        <w:t>th</w:t>
      </w:r>
      <w:r>
        <w:t xml:space="preserve"> </w:t>
      </w:r>
      <w:proofErr w:type="spellStart"/>
      <w:r>
        <w:t>Assiut</w:t>
      </w:r>
      <w:proofErr w:type="spellEnd"/>
      <w:r>
        <w:t xml:space="preserve"> University Conference of Otolaryngology on Dec 3</w:t>
      </w:r>
      <w:r w:rsidRPr="0099213A">
        <w:rPr>
          <w:vertAlign w:val="superscript"/>
        </w:rPr>
        <w:t>rd</w:t>
      </w:r>
      <w:r>
        <w:t>-5</w:t>
      </w:r>
      <w:r w:rsidRPr="0099213A">
        <w:rPr>
          <w:vertAlign w:val="superscript"/>
        </w:rPr>
        <w:t>th</w:t>
      </w:r>
      <w:r>
        <w:t xml:space="preserve"> 2014</w:t>
      </w:r>
    </w:p>
    <w:p w:rsidR="00366DD6" w:rsidRDefault="00366DD6" w:rsidP="00366DD6">
      <w:pPr>
        <w:ind w:left="709"/>
      </w:pPr>
    </w:p>
    <w:p w:rsidR="00366DD6" w:rsidRPr="00AF7B0C" w:rsidRDefault="00366DD6" w:rsidP="00366DD6">
      <w:pPr>
        <w:rPr>
          <w:b/>
          <w:bCs/>
          <w:i/>
          <w:iCs/>
          <w:color w:val="C00000"/>
          <w:u w:val="single"/>
        </w:rPr>
      </w:pPr>
      <w:r w:rsidRPr="00AF7B0C">
        <w:rPr>
          <w:b/>
          <w:bCs/>
          <w:i/>
          <w:iCs/>
          <w:color w:val="C00000"/>
          <w:u w:val="single"/>
        </w:rPr>
        <w:t>Languages:</w:t>
      </w:r>
    </w:p>
    <w:p w:rsidR="00366DD6" w:rsidRDefault="00366DD6" w:rsidP="00366DD6">
      <w:pPr>
        <w:numPr>
          <w:ilvl w:val="0"/>
          <w:numId w:val="7"/>
        </w:numPr>
        <w:ind w:right="0"/>
      </w:pPr>
      <w:r>
        <w:rPr>
          <w:b/>
          <w:bCs/>
        </w:rPr>
        <w:t>Arabic</w:t>
      </w:r>
      <w:r>
        <w:t xml:space="preserve"> (mother language).</w:t>
      </w:r>
    </w:p>
    <w:p w:rsidR="00366DD6" w:rsidRDefault="00366DD6" w:rsidP="00366DD6">
      <w:pPr>
        <w:numPr>
          <w:ilvl w:val="0"/>
          <w:numId w:val="7"/>
        </w:numPr>
        <w:ind w:right="0"/>
      </w:pPr>
      <w:r>
        <w:rPr>
          <w:b/>
          <w:bCs/>
        </w:rPr>
        <w:t>English</w:t>
      </w:r>
      <w:r>
        <w:t xml:space="preserve"> (good spoken and written).</w:t>
      </w:r>
    </w:p>
    <w:p w:rsidR="00366DD6" w:rsidRPr="00537207" w:rsidRDefault="00366DD6" w:rsidP="00366DD6">
      <w:pPr>
        <w:ind w:left="360"/>
        <w:rPr>
          <w:b/>
          <w:bCs/>
        </w:rPr>
      </w:pPr>
    </w:p>
    <w:p w:rsidR="00366DD6" w:rsidRDefault="00366DD6" w:rsidP="00366DD6">
      <w:pPr>
        <w:rPr>
          <w:b/>
          <w:bCs/>
          <w:i/>
          <w:iCs/>
          <w:u w:val="single"/>
        </w:rPr>
      </w:pPr>
      <w:r w:rsidRPr="00AF7B0C">
        <w:rPr>
          <w:b/>
          <w:bCs/>
          <w:i/>
          <w:iCs/>
          <w:color w:val="C00000"/>
          <w:u w:val="single"/>
        </w:rPr>
        <w:t>Address</w:t>
      </w:r>
      <w:r>
        <w:rPr>
          <w:b/>
          <w:bCs/>
          <w:i/>
          <w:iCs/>
          <w:u w:val="single"/>
        </w:rPr>
        <w:t>:</w:t>
      </w:r>
    </w:p>
    <w:p w:rsidR="00366DD6" w:rsidRDefault="00366DD6" w:rsidP="00366DD6">
      <w:pPr>
        <w:numPr>
          <w:ilvl w:val="0"/>
          <w:numId w:val="6"/>
        </w:numPr>
        <w:ind w:right="0"/>
      </w:pPr>
      <w:r w:rsidRPr="00A50970">
        <w:rPr>
          <w:b/>
          <w:bCs/>
        </w:rPr>
        <w:t>Permanent Address</w:t>
      </w:r>
      <w:r>
        <w:t xml:space="preserve">: Audiology unit, ENT department, </w:t>
      </w:r>
      <w:proofErr w:type="spellStart"/>
      <w:r>
        <w:t>Assiut</w:t>
      </w:r>
      <w:proofErr w:type="spellEnd"/>
      <w:r>
        <w:t xml:space="preserve"> University Hospitals, </w:t>
      </w:r>
      <w:proofErr w:type="spellStart"/>
      <w:r>
        <w:t>Assiut</w:t>
      </w:r>
      <w:proofErr w:type="spellEnd"/>
      <w:r>
        <w:t xml:space="preserve"> University, </w:t>
      </w:r>
      <w:proofErr w:type="spellStart"/>
      <w:r>
        <w:t>Assiut</w:t>
      </w:r>
      <w:proofErr w:type="spellEnd"/>
      <w:r>
        <w:t>, Egypt.</w:t>
      </w:r>
    </w:p>
    <w:p w:rsidR="00366DD6" w:rsidRDefault="00366DD6" w:rsidP="00366DD6">
      <w:pPr>
        <w:numPr>
          <w:ilvl w:val="0"/>
          <w:numId w:val="6"/>
        </w:numPr>
        <w:ind w:right="0"/>
      </w:pPr>
      <w:r>
        <w:rPr>
          <w:b/>
          <w:bCs/>
        </w:rPr>
        <w:t>Email</w:t>
      </w:r>
      <w:r>
        <w:t>: amalelattar99@yahoo.com</w:t>
      </w:r>
    </w:p>
    <w:p w:rsidR="00366DD6" w:rsidRDefault="00366DD6" w:rsidP="00366DD6">
      <w:pPr>
        <w:numPr>
          <w:ilvl w:val="0"/>
          <w:numId w:val="6"/>
        </w:numPr>
        <w:ind w:right="0"/>
      </w:pPr>
      <w:r>
        <w:rPr>
          <w:b/>
          <w:bCs/>
        </w:rPr>
        <w:t>Fax no</w:t>
      </w:r>
      <w:r>
        <w:t>.: +20-88-2333327 &amp; +20-88-2332278.</w:t>
      </w:r>
    </w:p>
    <w:p w:rsidR="00366DD6" w:rsidRDefault="00366DD6" w:rsidP="00366DD6">
      <w:pPr>
        <w:numPr>
          <w:ilvl w:val="0"/>
          <w:numId w:val="6"/>
        </w:numPr>
        <w:ind w:right="0"/>
      </w:pPr>
      <w:r>
        <w:rPr>
          <w:b/>
          <w:bCs/>
        </w:rPr>
        <w:t>Tel. No</w:t>
      </w:r>
      <w:r>
        <w:t xml:space="preserve">.: +20-88- 2318971 (Home) &amp; +20-88-2413181 (Work) &amp;                   </w:t>
      </w:r>
    </w:p>
    <w:p w:rsidR="00366DD6" w:rsidRDefault="00366DD6" w:rsidP="00366DD6">
      <w:pPr>
        <w:ind w:left="720"/>
      </w:pPr>
      <w:proofErr w:type="gramStart"/>
      <w:r>
        <w:rPr>
          <w:b/>
          <w:bCs/>
        </w:rPr>
        <w:t>00201007933315</w:t>
      </w:r>
      <w:r>
        <w:t xml:space="preserve"> (Mobile).</w:t>
      </w:r>
      <w:proofErr w:type="gramEnd"/>
    </w:p>
    <w:p w:rsidR="00823278" w:rsidRDefault="00823278" w:rsidP="00366DD6">
      <w:pPr>
        <w:rPr>
          <w:lang w:bidi="ar-EG"/>
        </w:rPr>
      </w:pPr>
    </w:p>
    <w:sectPr w:rsidR="00823278" w:rsidSect="00A112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A2E"/>
    <w:multiLevelType w:val="hybridMultilevel"/>
    <w:tmpl w:val="F058252C"/>
    <w:lvl w:ilvl="0" w:tplc="0407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A0D1908"/>
    <w:multiLevelType w:val="hybridMultilevel"/>
    <w:tmpl w:val="6818D02A"/>
    <w:lvl w:ilvl="0" w:tplc="5ABE88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42F8E">
      <w:start w:val="5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F6B69"/>
    <w:multiLevelType w:val="hybridMultilevel"/>
    <w:tmpl w:val="C03C31E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D863A1A"/>
    <w:multiLevelType w:val="hybridMultilevel"/>
    <w:tmpl w:val="62C24B9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EDE3B68"/>
    <w:multiLevelType w:val="hybridMultilevel"/>
    <w:tmpl w:val="71EE199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1083468"/>
    <w:multiLevelType w:val="hybridMultilevel"/>
    <w:tmpl w:val="8C76020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3C12084"/>
    <w:multiLevelType w:val="hybridMultilevel"/>
    <w:tmpl w:val="38E61A8E"/>
    <w:lvl w:ilvl="0" w:tplc="5E72BA2E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11369"/>
    <w:multiLevelType w:val="hybridMultilevel"/>
    <w:tmpl w:val="E04E978C"/>
    <w:lvl w:ilvl="0" w:tplc="57D05F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B1C2574">
      <w:start w:val="6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color w:val="993300"/>
        <w:sz w:val="28"/>
        <w:szCs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66DD6"/>
    <w:rsid w:val="00366DD6"/>
    <w:rsid w:val="00774A81"/>
    <w:rsid w:val="007B0A7D"/>
    <w:rsid w:val="00823278"/>
    <w:rsid w:val="0099213A"/>
    <w:rsid w:val="00A11297"/>
    <w:rsid w:val="00F8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4</cp:revision>
  <dcterms:created xsi:type="dcterms:W3CDTF">2015-02-03T14:40:00Z</dcterms:created>
  <dcterms:modified xsi:type="dcterms:W3CDTF">2015-02-03T15:36:00Z</dcterms:modified>
</cp:coreProperties>
</file>